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635D2C" w14:textId="77777777" w:rsidR="004628A3" w:rsidRPr="004628A3" w:rsidRDefault="004628A3" w:rsidP="004628A3">
      <w:pPr>
        <w:rPr>
          <w:b/>
          <w:bCs/>
        </w:rPr>
      </w:pPr>
      <w:r w:rsidRPr="004628A3">
        <w:rPr>
          <w:b/>
          <w:bCs/>
        </w:rPr>
        <w:t>DOKUMENTY NIEZBĘDNE DOŁĄCZANE DO WNIOSKU</w:t>
      </w:r>
    </w:p>
    <w:p w14:paraId="5BC0208D" w14:textId="77777777" w:rsidR="004628A3" w:rsidRDefault="004628A3" w:rsidP="004628A3">
      <w:pPr>
        <w:pStyle w:val="Akapitzlist"/>
        <w:numPr>
          <w:ilvl w:val="0"/>
          <w:numId w:val="1"/>
        </w:numPr>
      </w:pPr>
      <w:r>
        <w:t xml:space="preserve">Wyniki badań: morfologia pełna, OB, badanie ogólne moczu, EKG (ważne przez 3 miesiące), RTG klatki piersiowej (ważne przez 1 rok) </w:t>
      </w:r>
      <w:r>
        <w:t>oraz karta</w:t>
      </w:r>
      <w:r>
        <w:t xml:space="preserve"> informacyjna odzwierciedlająca przebieg leczenia szpitalnego zawierająca ważne wyżej wymienione wyniki.</w:t>
      </w:r>
    </w:p>
    <w:p w14:paraId="635CC1BC" w14:textId="77777777" w:rsidR="004628A3" w:rsidRDefault="004628A3" w:rsidP="004628A3">
      <w:pPr>
        <w:pStyle w:val="Akapitzlist"/>
        <w:numPr>
          <w:ilvl w:val="0"/>
          <w:numId w:val="1"/>
        </w:numPr>
      </w:pPr>
      <w:r>
        <w:t>kserokopia ostatniego (bieżącego) odcinka renty/emerytury lub zaświadczenie płatnika o wysokości emerytury/renty, jej składnikach i ewentualnych egzekucjach komorniczych lub zaświadczenie z banku o wysokości emerytury/renty wpływającej na konto świadczeniobiorcy.</w:t>
      </w:r>
    </w:p>
    <w:p w14:paraId="1370FE54" w14:textId="77777777" w:rsidR="004628A3" w:rsidRDefault="004628A3" w:rsidP="004628A3">
      <w:pPr>
        <w:pStyle w:val="Akapitzlist"/>
        <w:numPr>
          <w:ilvl w:val="0"/>
          <w:numId w:val="1"/>
        </w:numPr>
      </w:pPr>
      <w:r>
        <w:t>2x kserokopia obu stron legitymacji emeryta/rencisty.</w:t>
      </w:r>
    </w:p>
    <w:p w14:paraId="1130E8BD" w14:textId="77777777" w:rsidR="004628A3" w:rsidRDefault="004628A3" w:rsidP="004628A3">
      <w:pPr>
        <w:pStyle w:val="Akapitzlist"/>
        <w:numPr>
          <w:ilvl w:val="0"/>
          <w:numId w:val="1"/>
        </w:numPr>
      </w:pPr>
      <w:r>
        <w:t>Decyzja ZUS z marca br. o waloryzacji renty/emerytury.</w:t>
      </w:r>
    </w:p>
    <w:p w14:paraId="10EABCE2" w14:textId="306797A2" w:rsidR="004628A3" w:rsidRDefault="004628A3" w:rsidP="004628A3">
      <w:pPr>
        <w:pStyle w:val="Akapitzlist"/>
        <w:numPr>
          <w:ilvl w:val="0"/>
          <w:numId w:val="1"/>
        </w:numPr>
      </w:pPr>
      <w:r>
        <w:t>Dowód osobisty do wglądu.</w:t>
      </w:r>
    </w:p>
    <w:p w14:paraId="185CD231" w14:textId="77777777" w:rsidR="004628A3" w:rsidRDefault="004628A3" w:rsidP="004628A3"/>
    <w:p w14:paraId="3BF85C18" w14:textId="77777777" w:rsidR="004628A3" w:rsidRPr="004628A3" w:rsidRDefault="004628A3" w:rsidP="004628A3">
      <w:pPr>
        <w:rPr>
          <w:b/>
          <w:bCs/>
        </w:rPr>
      </w:pPr>
      <w:r w:rsidRPr="004628A3">
        <w:rPr>
          <w:b/>
          <w:bCs/>
        </w:rPr>
        <w:t>NA SKIEROWANIU DO ZAKŁADU OPIEKUŃCZO-LECZNICZEGO MUSI BYĆ OPISANE DAWKOWANIE LEKÓW PRZEZ:</w:t>
      </w:r>
    </w:p>
    <w:p w14:paraId="6F702962" w14:textId="77777777" w:rsidR="004628A3" w:rsidRDefault="004628A3" w:rsidP="004628A3">
      <w:pPr>
        <w:pStyle w:val="Akapitzlist"/>
        <w:numPr>
          <w:ilvl w:val="0"/>
          <w:numId w:val="2"/>
        </w:numPr>
      </w:pPr>
      <w:r>
        <w:t>LEKARZA POZ – w przypadku, gdy pacjent przebywa w domu;</w:t>
      </w:r>
    </w:p>
    <w:p w14:paraId="6211609F" w14:textId="5CA26843" w:rsidR="00880FDB" w:rsidRDefault="004628A3" w:rsidP="004628A3">
      <w:pPr>
        <w:pStyle w:val="Akapitzlist"/>
        <w:numPr>
          <w:ilvl w:val="0"/>
          <w:numId w:val="2"/>
        </w:numPr>
      </w:pPr>
      <w:r>
        <w:t>LEKARZA POZ oraz SZPITALA – w przypadku, gdy pacjent przebywa w szpitalu.</w:t>
      </w:r>
    </w:p>
    <w:sectPr w:rsidR="00880F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C85193"/>
    <w:multiLevelType w:val="hybridMultilevel"/>
    <w:tmpl w:val="805CE9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80328E"/>
    <w:multiLevelType w:val="hybridMultilevel"/>
    <w:tmpl w:val="6EB0C3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C149AE"/>
    <w:multiLevelType w:val="hybridMultilevel"/>
    <w:tmpl w:val="A25ADC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9525916">
    <w:abstractNumId w:val="1"/>
  </w:num>
  <w:num w:numId="2" w16cid:durableId="1832597568">
    <w:abstractNumId w:val="0"/>
  </w:num>
  <w:num w:numId="3" w16cid:durableId="64763110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28A3"/>
    <w:rsid w:val="000E02A7"/>
    <w:rsid w:val="004628A3"/>
    <w:rsid w:val="00880FDB"/>
    <w:rsid w:val="00AC15C5"/>
    <w:rsid w:val="00F43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7A2DA7"/>
  <w15:chartTrackingRefBased/>
  <w15:docId w15:val="{D014DADE-AA62-4FF3-9AF9-605517345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628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628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628A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628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628A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628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628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628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628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628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28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628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628A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628A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628A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628A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628A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628A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628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628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628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628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628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628A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628A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628A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628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628A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628A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114</Words>
  <Characters>792</Characters>
  <Application>Microsoft Office Word</Application>
  <DocSecurity>0</DocSecurity>
  <Lines>18</Lines>
  <Paragraphs>10</Paragraphs>
  <ScaleCrop>false</ScaleCrop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Zarychta</dc:creator>
  <cp:keywords/>
  <dc:description/>
  <cp:lastModifiedBy>Barbara Zarychta</cp:lastModifiedBy>
  <cp:revision>1</cp:revision>
  <dcterms:created xsi:type="dcterms:W3CDTF">2026-03-02T08:58:00Z</dcterms:created>
  <dcterms:modified xsi:type="dcterms:W3CDTF">2026-03-02T09:00:00Z</dcterms:modified>
</cp:coreProperties>
</file>